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CDD0" w14:textId="77777777" w:rsidR="00251447" w:rsidRPr="00251447" w:rsidRDefault="00251447" w:rsidP="00251447">
      <w:pPr>
        <w:pStyle w:val="spsinstrucciones"/>
        <w:jc w:val="center"/>
        <w:rPr>
          <w:bCs/>
          <w:color w:val="C00000"/>
          <w:lang w:val="es-419"/>
        </w:rPr>
      </w:pPr>
      <w:r w:rsidRPr="00251447">
        <w:rPr>
          <w:bCs/>
          <w:color w:val="C00000"/>
          <w:lang w:val="es-419"/>
        </w:rPr>
        <w:t>Indicaciones generales:</w:t>
      </w:r>
    </w:p>
    <w:p w14:paraId="4B8060F5" w14:textId="3A51F1BE" w:rsidR="00251447" w:rsidRPr="00251447" w:rsidRDefault="00251447" w:rsidP="00251447">
      <w:pPr>
        <w:pStyle w:val="spsinstrucciones"/>
        <w:numPr>
          <w:ilvl w:val="0"/>
          <w:numId w:val="1"/>
        </w:numPr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t>Esta plantilla está diseñada para organizar la información de los manuscritos de forma ordenada, lo que facilitará su maquetación y posterior difusión en librerías electrónicas científicas y bases de datos</w:t>
      </w:r>
      <w:r>
        <w:rPr>
          <w:color w:val="C00000"/>
          <w:lang w:val="es-419"/>
        </w:rPr>
        <w:t>.</w:t>
      </w:r>
    </w:p>
    <w:p w14:paraId="1714684A" w14:textId="77777777" w:rsidR="00251447" w:rsidRPr="00251447" w:rsidRDefault="00251447" w:rsidP="00251447">
      <w:pPr>
        <w:pStyle w:val="spsinstrucciones"/>
        <w:numPr>
          <w:ilvl w:val="0"/>
          <w:numId w:val="1"/>
        </w:numPr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t>El diseño actual del documento no representa el formato final de publicación. En esta etapa, lo esencial es mantener la estructura, el orden de los apartados y el formato de las referencias.</w:t>
      </w:r>
    </w:p>
    <w:p w14:paraId="04F1A4F2" w14:textId="77777777" w:rsidR="00251447" w:rsidRPr="00251447" w:rsidRDefault="00251447" w:rsidP="00251447">
      <w:pPr>
        <w:pStyle w:val="spsinstrucciones"/>
        <w:numPr>
          <w:ilvl w:val="0"/>
          <w:numId w:val="1"/>
        </w:numPr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t xml:space="preserve">Las referencias bibliográficas deben seguir estrictamente las normas del estilo APA, 7ª edición: </w:t>
      </w:r>
      <w:hyperlink r:id="rId7" w:tgtFrame="_new" w:history="1">
        <w:r w:rsidRPr="00251447">
          <w:rPr>
            <w:rStyle w:val="Hipervnculo"/>
            <w:lang w:val="es-419"/>
          </w:rPr>
          <w:t>http</w:t>
        </w:r>
        <w:r w:rsidRPr="00251447">
          <w:rPr>
            <w:rStyle w:val="Hipervnculo"/>
            <w:lang w:val="es-419"/>
          </w:rPr>
          <w:t>s</w:t>
        </w:r>
        <w:r w:rsidRPr="00251447">
          <w:rPr>
            <w:rStyle w:val="Hipervnculo"/>
            <w:lang w:val="es-419"/>
          </w:rPr>
          <w:t>://apastyle.apa.org</w:t>
        </w:r>
      </w:hyperlink>
      <w:r w:rsidRPr="00251447">
        <w:rPr>
          <w:color w:val="C00000"/>
          <w:lang w:val="es-419"/>
        </w:rPr>
        <w:t>.</w:t>
      </w:r>
    </w:p>
    <w:p w14:paraId="45518505" w14:textId="77777777" w:rsidR="00251447" w:rsidRPr="00251447" w:rsidRDefault="00251447" w:rsidP="00251447">
      <w:pPr>
        <w:pStyle w:val="spsinstrucciones"/>
        <w:numPr>
          <w:ilvl w:val="0"/>
          <w:numId w:val="1"/>
        </w:numPr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t>Se recomienda evitar el uso excesivo de notas al pie.</w:t>
      </w:r>
    </w:p>
    <w:p w14:paraId="6368F7FE" w14:textId="77777777" w:rsidR="00251447" w:rsidRPr="00251447" w:rsidRDefault="00251447" w:rsidP="00251447">
      <w:pPr>
        <w:pStyle w:val="spsinstrucciones"/>
        <w:numPr>
          <w:ilvl w:val="0"/>
          <w:numId w:val="1"/>
        </w:numPr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t>Las indicaciones escritas en color rojo dentro del documento son orientativas y pueden eliminarse una vez se haya adaptado el artículo a la plantilla.</w:t>
      </w:r>
    </w:p>
    <w:p w14:paraId="4CFEA9AF" w14:textId="6953BD9B" w:rsidR="00251447" w:rsidRPr="00251447" w:rsidRDefault="00251447" w:rsidP="00251447">
      <w:pPr>
        <w:pStyle w:val="spsinstrucciones"/>
        <w:numPr>
          <w:ilvl w:val="0"/>
          <w:numId w:val="1"/>
        </w:numPr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t xml:space="preserve">Los textos en </w:t>
      </w:r>
      <w:r>
        <w:rPr>
          <w:color w:val="C00000"/>
          <w:lang w:val="es-419"/>
        </w:rPr>
        <w:t>verde</w:t>
      </w:r>
      <w:r w:rsidRPr="00251447">
        <w:rPr>
          <w:color w:val="C00000"/>
          <w:lang w:val="es-419"/>
        </w:rPr>
        <w:t xml:space="preserve"> </w:t>
      </w:r>
      <w:r w:rsidRPr="00251447">
        <w:rPr>
          <w:bCs/>
          <w:color w:val="C00000"/>
          <w:lang w:val="es-419"/>
        </w:rPr>
        <w:t>no deben eliminarse</w:t>
      </w:r>
      <w:r w:rsidRPr="00251447">
        <w:rPr>
          <w:color w:val="C00000"/>
          <w:lang w:val="es-419"/>
        </w:rPr>
        <w:t>; si es necesario, pueden reemplazarse por líneas en blanco.</w:t>
      </w:r>
    </w:p>
    <w:p w14:paraId="60C07351" w14:textId="77777777" w:rsidR="00251447" w:rsidRPr="00251447" w:rsidRDefault="00251447" w:rsidP="00251447">
      <w:pPr>
        <w:pStyle w:val="spsinstrucciones"/>
        <w:jc w:val="both"/>
        <w:rPr>
          <w:color w:val="C00000"/>
          <w:lang w:val="es-419"/>
        </w:rPr>
      </w:pPr>
      <w:r w:rsidRPr="00251447">
        <w:rPr>
          <w:color w:val="C00000"/>
          <w:lang w:val="es-419"/>
        </w:rPr>
        <w:pict w14:anchorId="00242930">
          <v:rect id="_x0000_i1031" style="width:0;height:1.5pt" o:hralign="center" o:hrstd="t" o:hr="t" fillcolor="#a0a0a0" stroked="f"/>
        </w:pict>
      </w:r>
    </w:p>
    <w:p w14:paraId="0681A184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37FE380E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13CFEB0B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74412C04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287D6D82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752FBB16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1EC84AD0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3D4A0AD0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41DD4645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320911BD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3C6B5627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0C791766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76010B3B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4EC715CB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64BC07BE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3EB3073D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570924B2" w14:textId="77777777" w:rsidR="00251447" w:rsidRDefault="00251447" w:rsidP="00251447">
      <w:pPr>
        <w:pStyle w:val="spsinstrucciones"/>
        <w:rPr>
          <w:bCs/>
          <w:color w:val="92D050"/>
          <w:lang w:val="es-419"/>
        </w:rPr>
      </w:pPr>
    </w:p>
    <w:p w14:paraId="5214D4F9" w14:textId="75299369" w:rsidR="00251447" w:rsidRPr="00251447" w:rsidRDefault="00251447" w:rsidP="00251447">
      <w:pPr>
        <w:pStyle w:val="spsinstrucciones"/>
        <w:rPr>
          <w:color w:val="92D050"/>
          <w:lang w:val="es-419"/>
        </w:rPr>
      </w:pPr>
      <w:r w:rsidRPr="00251447">
        <w:rPr>
          <w:bCs/>
          <w:color w:val="92D050"/>
          <w:lang w:val="es-419"/>
        </w:rPr>
        <w:lastRenderedPageBreak/>
        <w:t>NO ELIMINAR</w:t>
      </w:r>
      <w:r w:rsidRPr="00251447">
        <w:rPr>
          <w:color w:val="92D050"/>
          <w:lang w:val="es-419"/>
        </w:rPr>
        <w:t xml:space="preserve"> esta línea: DOI reservado → DOI:</w:t>
      </w:r>
      <w:r>
        <w:rPr>
          <w:color w:val="92D050"/>
          <w:lang w:val="es-419"/>
        </w:rPr>
        <w:t>0000</w:t>
      </w:r>
      <w:r w:rsidRPr="00251447">
        <w:rPr>
          <w:color w:val="92D050"/>
          <w:lang w:val="es-419"/>
        </w:rPr>
        <w:t>/</w:t>
      </w:r>
      <w:r>
        <w:rPr>
          <w:color w:val="92D050"/>
          <w:lang w:val="es-419"/>
        </w:rPr>
        <w:t>zenodo</w:t>
      </w:r>
      <w:r w:rsidRPr="00251447">
        <w:rPr>
          <w:color w:val="92D050"/>
          <w:lang w:val="es-419"/>
        </w:rPr>
        <w:t>.0000</w:t>
      </w:r>
      <w:r w:rsidRPr="00251447">
        <w:rPr>
          <w:color w:val="92D050"/>
          <w:lang w:val="es-419"/>
        </w:rPr>
        <w:br/>
      </w:r>
      <w:r w:rsidRPr="00251447">
        <w:rPr>
          <w:bCs/>
          <w:color w:val="92D050"/>
          <w:lang w:val="es-419"/>
        </w:rPr>
        <w:t>NO ELIMINAR</w:t>
      </w:r>
      <w:r w:rsidRPr="00251447">
        <w:rPr>
          <w:color w:val="92D050"/>
          <w:lang w:val="es-419"/>
        </w:rPr>
        <w:t xml:space="preserve"> esta línea: espacio reservado para indicar el tipo de artículo (por ejemplo: revisión, original, etc.)</w:t>
      </w:r>
    </w:p>
    <w:p w14:paraId="043B398A" w14:textId="77777777" w:rsidR="00251447" w:rsidRPr="00251447" w:rsidRDefault="00251447" w:rsidP="00251447">
      <w:pPr>
        <w:pStyle w:val="spsinstrucciones"/>
        <w:jc w:val="center"/>
        <w:rPr>
          <w:color w:val="auto"/>
          <w:lang w:val="es-419"/>
        </w:rPr>
      </w:pPr>
      <w:r w:rsidRPr="00251447">
        <w:rPr>
          <w:bCs/>
          <w:color w:val="auto"/>
          <w:lang w:val="es-419"/>
        </w:rPr>
        <w:t>Título en el idioma original del artículo</w:t>
      </w:r>
      <w:r w:rsidRPr="00251447">
        <w:rPr>
          <w:color w:val="auto"/>
          <w:lang w:val="es-419"/>
        </w:rPr>
        <w:br/>
      </w:r>
      <w:r w:rsidRPr="00251447">
        <w:rPr>
          <w:bCs/>
          <w:color w:val="auto"/>
          <w:lang w:val="es-419"/>
        </w:rPr>
        <w:t>Título traducido al inglés</w:t>
      </w:r>
    </w:p>
    <w:p w14:paraId="6F1B17E1" w14:textId="77777777" w:rsidR="00251447" w:rsidRPr="00251447" w:rsidRDefault="00251447" w:rsidP="00251447">
      <w:pPr>
        <w:pStyle w:val="spsinstrucciones"/>
        <w:rPr>
          <w:color w:val="C00000"/>
          <w:lang w:val="es-419"/>
        </w:rPr>
      </w:pPr>
      <w:r w:rsidRPr="00251447">
        <w:rPr>
          <w:i/>
          <w:iCs/>
          <w:color w:val="C00000"/>
          <w:lang w:val="es-419"/>
        </w:rPr>
        <w:t>(Mantener esta línea en blanco, es necesaria para la automatización editorial)</w:t>
      </w:r>
    </w:p>
    <w:p w14:paraId="7D700E24" w14:textId="77777777" w:rsidR="00251447" w:rsidRPr="00251447" w:rsidRDefault="00251447" w:rsidP="00251447">
      <w:pPr>
        <w:pStyle w:val="spsinstrucciones"/>
        <w:rPr>
          <w:color w:val="auto"/>
          <w:lang w:val="es-419"/>
        </w:rPr>
      </w:pPr>
      <w:r w:rsidRPr="00251447">
        <w:rPr>
          <w:color w:val="C00000"/>
          <w:lang w:val="es-419"/>
        </w:rPr>
        <w:t>Cuando corresponda, unir los dos apellidos con un guion. El número de afiliación se coloca en superíndice y sin espacio. El ORCID debe escribirse en azul y en la misma línea que el nombre del autor.</w:t>
      </w:r>
      <w:r w:rsidRPr="00251447">
        <w:rPr>
          <w:color w:val="C00000"/>
          <w:lang w:val="es-419"/>
        </w:rPr>
        <w:br/>
      </w:r>
      <w:r w:rsidRPr="00251447">
        <w:rPr>
          <w:bCs/>
          <w:color w:val="auto"/>
          <w:lang w:val="es-419"/>
        </w:rPr>
        <w:t>Nombre y Apellidos del primer autor¹</w:t>
      </w:r>
      <w:r w:rsidRPr="00251447">
        <w:rPr>
          <w:color w:val="auto"/>
          <w:lang w:val="es-419"/>
        </w:rPr>
        <w:t xml:space="preserve"> </w:t>
      </w:r>
      <w:r w:rsidRPr="00251447">
        <w:rPr>
          <w:color w:val="00B0F0"/>
          <w:lang w:val="es-419"/>
        </w:rPr>
        <w:t>ORCID: 0000-0000-0000-0000</w:t>
      </w:r>
      <w:r w:rsidRPr="00251447">
        <w:rPr>
          <w:color w:val="auto"/>
          <w:lang w:val="es-419"/>
        </w:rPr>
        <w:br/>
      </w:r>
      <w:r w:rsidRPr="00251447">
        <w:rPr>
          <w:bCs/>
          <w:color w:val="auto"/>
          <w:lang w:val="es-419"/>
        </w:rPr>
        <w:t>Nombre y Apellidos del segundo autor²</w:t>
      </w:r>
      <w:r w:rsidRPr="00251447">
        <w:rPr>
          <w:color w:val="auto"/>
          <w:lang w:val="es-419"/>
        </w:rPr>
        <w:t xml:space="preserve"> </w:t>
      </w:r>
      <w:r w:rsidRPr="00251447">
        <w:rPr>
          <w:color w:val="00B0F0"/>
          <w:lang w:val="es-419"/>
        </w:rPr>
        <w:t>ORCID: 0000-0000-0000-0000</w:t>
      </w:r>
      <w:r w:rsidRPr="00251447">
        <w:rPr>
          <w:color w:val="auto"/>
          <w:lang w:val="es-419"/>
        </w:rPr>
        <w:br/>
      </w:r>
      <w:r w:rsidRPr="00251447">
        <w:rPr>
          <w:bCs/>
          <w:color w:val="auto"/>
          <w:lang w:val="es-419"/>
        </w:rPr>
        <w:t>Nombre y Apellidos del tercer autor³</w:t>
      </w:r>
      <w:r w:rsidRPr="00251447">
        <w:rPr>
          <w:color w:val="auto"/>
          <w:lang w:val="es-419"/>
        </w:rPr>
        <w:t xml:space="preserve"> </w:t>
      </w:r>
      <w:r w:rsidRPr="00251447">
        <w:rPr>
          <w:color w:val="00B0F0"/>
          <w:lang w:val="es-419"/>
        </w:rPr>
        <w:t>ORCID: 0000-0000-0000-0000</w:t>
      </w:r>
    </w:p>
    <w:p w14:paraId="4EDB8193" w14:textId="77777777" w:rsidR="00251447" w:rsidRPr="00251447" w:rsidRDefault="00251447" w:rsidP="00251447">
      <w:pPr>
        <w:pStyle w:val="spsinstrucciones"/>
        <w:rPr>
          <w:color w:val="92D050"/>
          <w:lang w:val="es-419"/>
        </w:rPr>
      </w:pPr>
      <w:r w:rsidRPr="00251447">
        <w:rPr>
          <w:i/>
          <w:iCs/>
          <w:color w:val="92D050"/>
          <w:lang w:val="es-419"/>
        </w:rPr>
        <w:t>(No eliminar esta línea en blanco)</w:t>
      </w:r>
    </w:p>
    <w:p w14:paraId="5606C00A" w14:textId="56376662" w:rsidR="00251447" w:rsidRPr="00251447" w:rsidRDefault="00251447" w:rsidP="00251447">
      <w:pPr>
        <w:pStyle w:val="spsinstrucciones"/>
        <w:rPr>
          <w:color w:val="C00000"/>
          <w:lang w:val="es-419"/>
        </w:rPr>
      </w:pPr>
      <w:r w:rsidRPr="00251447">
        <w:rPr>
          <w:color w:val="C00000"/>
          <w:lang w:val="es-419"/>
        </w:rPr>
        <w:t>El número de afiliación debe ir en superíndice, sin espacio. Se debe indicar la afiliación en este orden: Universidad, Facultad, Departamento, Ciudad, País.</w:t>
      </w:r>
      <w:r w:rsidRPr="00251447">
        <w:rPr>
          <w:b w:val="0"/>
          <w:bCs/>
          <w:color w:val="auto"/>
          <w:lang w:val="es-419"/>
        </w:rPr>
        <w:br/>
        <w:t>¹ Universidad</w:t>
      </w:r>
      <w:r w:rsidRPr="00251447">
        <w:rPr>
          <w:b w:val="0"/>
          <w:bCs/>
          <w:color w:val="auto"/>
          <w:lang w:val="es-419"/>
        </w:rPr>
        <w:t xml:space="preserve"> Nacional</w:t>
      </w:r>
      <w:r w:rsidRPr="00251447">
        <w:rPr>
          <w:b w:val="0"/>
          <w:bCs/>
          <w:color w:val="auto"/>
          <w:lang w:val="es-419"/>
        </w:rPr>
        <w:t xml:space="preserve">, Facultad de Medicina y Cirugía, Departamento de Ciencias Médicas, </w:t>
      </w:r>
      <w:r w:rsidRPr="00251447">
        <w:rPr>
          <w:b w:val="0"/>
          <w:bCs/>
          <w:color w:val="auto"/>
          <w:lang w:val="es-419"/>
        </w:rPr>
        <w:t>Granada</w:t>
      </w:r>
      <w:r w:rsidRPr="00251447">
        <w:rPr>
          <w:b w:val="0"/>
          <w:bCs/>
          <w:color w:val="auto"/>
          <w:lang w:val="es-419"/>
        </w:rPr>
        <w:t>, España</w:t>
      </w:r>
      <w:r w:rsidRPr="00251447">
        <w:rPr>
          <w:b w:val="0"/>
          <w:bCs/>
          <w:color w:val="auto"/>
          <w:lang w:val="es-419"/>
        </w:rPr>
        <w:br/>
        <w:t>² Segunda afiliación</w:t>
      </w:r>
      <w:r w:rsidRPr="00251447">
        <w:rPr>
          <w:b w:val="0"/>
          <w:bCs/>
          <w:color w:val="auto"/>
          <w:lang w:val="es-419"/>
        </w:rPr>
        <w:br/>
        <w:t>³ Tercera afiliación</w:t>
      </w:r>
    </w:p>
    <w:p w14:paraId="5C021F17" w14:textId="77777777" w:rsidR="00251447" w:rsidRPr="00251447" w:rsidRDefault="00251447" w:rsidP="00251447">
      <w:pPr>
        <w:pStyle w:val="spsinstrucciones"/>
        <w:rPr>
          <w:color w:val="92D050"/>
          <w:lang w:val="es-419"/>
        </w:rPr>
      </w:pPr>
      <w:r w:rsidRPr="00251447">
        <w:rPr>
          <w:i/>
          <w:iCs/>
          <w:color w:val="92D050"/>
          <w:lang w:val="es-419"/>
        </w:rPr>
        <w:t>(No eliminar esta línea en blanco)</w:t>
      </w:r>
    </w:p>
    <w:p w14:paraId="586F9EEE" w14:textId="237EB121" w:rsidR="00251447" w:rsidRPr="00251447" w:rsidRDefault="00251447" w:rsidP="00251447">
      <w:pPr>
        <w:pStyle w:val="spsinstrucciones"/>
        <w:rPr>
          <w:bCs/>
          <w:color w:val="auto"/>
          <w:lang w:val="es-419"/>
        </w:rPr>
      </w:pPr>
      <w:r w:rsidRPr="00251447">
        <w:rPr>
          <w:bCs/>
          <w:color w:val="auto"/>
          <w:lang w:val="es-419"/>
        </w:rPr>
        <w:t>Datos de correspondencia</w:t>
      </w:r>
      <w:r w:rsidRPr="00251447">
        <w:rPr>
          <w:color w:val="C00000"/>
          <w:lang w:val="es-419"/>
        </w:rPr>
        <w:br/>
        <w:t>No es necesario incluir dirección postal ni número de teléfono. Basta con el nombre y el correo electrónico.</w:t>
      </w:r>
      <w:r w:rsidRPr="00251447">
        <w:rPr>
          <w:color w:val="C00000"/>
          <w:lang w:val="es-419"/>
        </w:rPr>
        <w:br/>
      </w:r>
      <w:r w:rsidRPr="00251447">
        <w:rPr>
          <w:b w:val="0"/>
          <w:color w:val="auto"/>
          <w:lang w:val="es-419"/>
        </w:rPr>
        <w:t>Nombre y apellidos de la persona responsable de la correspondencia</w:t>
      </w:r>
      <w:r w:rsidRPr="00251447">
        <w:rPr>
          <w:b w:val="0"/>
          <w:color w:val="auto"/>
          <w:lang w:val="es-419"/>
        </w:rPr>
        <w:br/>
        <w:t>Correo electrónico</w:t>
      </w:r>
    </w:p>
    <w:p w14:paraId="4D30E7AD" w14:textId="77777777" w:rsidR="00251447" w:rsidRPr="00251447" w:rsidRDefault="00251447" w:rsidP="00251447">
      <w:pPr>
        <w:pStyle w:val="spsinstrucciones"/>
        <w:rPr>
          <w:color w:val="C00000"/>
          <w:lang w:val="es-419"/>
        </w:rPr>
      </w:pPr>
      <w:r w:rsidRPr="00251447">
        <w:rPr>
          <w:i/>
          <w:iCs/>
          <w:color w:val="92D050"/>
          <w:lang w:val="es-419"/>
        </w:rPr>
        <w:t>(No eliminar esta línea en blanco)</w:t>
      </w:r>
    </w:p>
    <w:p w14:paraId="475C120F" w14:textId="7AAB6413" w:rsidR="00064564" w:rsidRPr="00D574DF" w:rsidRDefault="00064564" w:rsidP="00064564">
      <w:pPr>
        <w:pStyle w:val="spslineablanca"/>
        <w:rPr>
          <w:color w:val="33CC33"/>
          <w:lang w:val="es-ES"/>
        </w:rPr>
      </w:pPr>
    </w:p>
    <w:sectPr w:rsidR="00064564" w:rsidRPr="00D57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2E0C" w14:textId="77777777" w:rsidR="00113D26" w:rsidRDefault="00113D26" w:rsidP="00064564">
      <w:r>
        <w:separator/>
      </w:r>
    </w:p>
  </w:endnote>
  <w:endnote w:type="continuationSeparator" w:id="0">
    <w:p w14:paraId="6CAA0BA3" w14:textId="77777777" w:rsidR="00113D26" w:rsidRDefault="00113D26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A2CC" w14:textId="77777777" w:rsidR="00113D26" w:rsidRDefault="00113D26" w:rsidP="00064564">
      <w:r>
        <w:separator/>
      </w:r>
    </w:p>
  </w:footnote>
  <w:footnote w:type="continuationSeparator" w:id="0">
    <w:p w14:paraId="6E360DAB" w14:textId="77777777" w:rsidR="00113D26" w:rsidRDefault="00113D26" w:rsidP="000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30B"/>
    <w:multiLevelType w:val="multilevel"/>
    <w:tmpl w:val="6F16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21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305C2"/>
    <w:rsid w:val="00045116"/>
    <w:rsid w:val="00053F5D"/>
    <w:rsid w:val="0006233D"/>
    <w:rsid w:val="00064564"/>
    <w:rsid w:val="0007756F"/>
    <w:rsid w:val="0009673F"/>
    <w:rsid w:val="000C6C6B"/>
    <w:rsid w:val="000D34C6"/>
    <w:rsid w:val="000E0429"/>
    <w:rsid w:val="000E1959"/>
    <w:rsid w:val="000F158D"/>
    <w:rsid w:val="000F655F"/>
    <w:rsid w:val="00112B2C"/>
    <w:rsid w:val="00113D26"/>
    <w:rsid w:val="00134F63"/>
    <w:rsid w:val="00135267"/>
    <w:rsid w:val="001432B0"/>
    <w:rsid w:val="00157F62"/>
    <w:rsid w:val="001654D7"/>
    <w:rsid w:val="00171B38"/>
    <w:rsid w:val="0018053C"/>
    <w:rsid w:val="001A4D21"/>
    <w:rsid w:val="001B2376"/>
    <w:rsid w:val="001B78A6"/>
    <w:rsid w:val="001D0BB2"/>
    <w:rsid w:val="001D4532"/>
    <w:rsid w:val="001E10D9"/>
    <w:rsid w:val="001E3016"/>
    <w:rsid w:val="001F2249"/>
    <w:rsid w:val="001F30C3"/>
    <w:rsid w:val="00210375"/>
    <w:rsid w:val="00251447"/>
    <w:rsid w:val="00276E5C"/>
    <w:rsid w:val="002912E6"/>
    <w:rsid w:val="002A0D70"/>
    <w:rsid w:val="002B5003"/>
    <w:rsid w:val="002E2797"/>
    <w:rsid w:val="002E3B1B"/>
    <w:rsid w:val="002E51F6"/>
    <w:rsid w:val="002F138A"/>
    <w:rsid w:val="00305866"/>
    <w:rsid w:val="0031403B"/>
    <w:rsid w:val="00321D0E"/>
    <w:rsid w:val="0033072B"/>
    <w:rsid w:val="00340334"/>
    <w:rsid w:val="00351E54"/>
    <w:rsid w:val="003637F0"/>
    <w:rsid w:val="00365232"/>
    <w:rsid w:val="003A6DC1"/>
    <w:rsid w:val="003C2ED2"/>
    <w:rsid w:val="003D2729"/>
    <w:rsid w:val="00402300"/>
    <w:rsid w:val="00410BB6"/>
    <w:rsid w:val="00432309"/>
    <w:rsid w:val="00432808"/>
    <w:rsid w:val="00435818"/>
    <w:rsid w:val="00477959"/>
    <w:rsid w:val="00483907"/>
    <w:rsid w:val="00485796"/>
    <w:rsid w:val="00495992"/>
    <w:rsid w:val="004A1F37"/>
    <w:rsid w:val="004A3467"/>
    <w:rsid w:val="004A6625"/>
    <w:rsid w:val="004B0597"/>
    <w:rsid w:val="004B618B"/>
    <w:rsid w:val="004D6EA1"/>
    <w:rsid w:val="004E20ED"/>
    <w:rsid w:val="00524720"/>
    <w:rsid w:val="005325D7"/>
    <w:rsid w:val="00542451"/>
    <w:rsid w:val="00561B03"/>
    <w:rsid w:val="005632AF"/>
    <w:rsid w:val="00566366"/>
    <w:rsid w:val="00566ABF"/>
    <w:rsid w:val="00574937"/>
    <w:rsid w:val="00585F33"/>
    <w:rsid w:val="005B4558"/>
    <w:rsid w:val="005C0371"/>
    <w:rsid w:val="005C3148"/>
    <w:rsid w:val="005C6E08"/>
    <w:rsid w:val="005C7C10"/>
    <w:rsid w:val="005E02A4"/>
    <w:rsid w:val="005F0CCE"/>
    <w:rsid w:val="00605FC0"/>
    <w:rsid w:val="00606D62"/>
    <w:rsid w:val="00610959"/>
    <w:rsid w:val="006405F6"/>
    <w:rsid w:val="0065040E"/>
    <w:rsid w:val="006705A0"/>
    <w:rsid w:val="006B3749"/>
    <w:rsid w:val="006F2AC4"/>
    <w:rsid w:val="006F4981"/>
    <w:rsid w:val="006F64AF"/>
    <w:rsid w:val="0070060F"/>
    <w:rsid w:val="00703903"/>
    <w:rsid w:val="007111A1"/>
    <w:rsid w:val="00730D58"/>
    <w:rsid w:val="007356C1"/>
    <w:rsid w:val="00752A78"/>
    <w:rsid w:val="00765A13"/>
    <w:rsid w:val="0078002E"/>
    <w:rsid w:val="007C3091"/>
    <w:rsid w:val="007D4680"/>
    <w:rsid w:val="007E0EBB"/>
    <w:rsid w:val="007E3549"/>
    <w:rsid w:val="007F25FC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86D7B"/>
    <w:rsid w:val="00896B29"/>
    <w:rsid w:val="008C1823"/>
    <w:rsid w:val="008E0A92"/>
    <w:rsid w:val="008E3A84"/>
    <w:rsid w:val="009042EF"/>
    <w:rsid w:val="00910C31"/>
    <w:rsid w:val="00917B39"/>
    <w:rsid w:val="009901BC"/>
    <w:rsid w:val="009C0BC2"/>
    <w:rsid w:val="009D0FA3"/>
    <w:rsid w:val="009D2372"/>
    <w:rsid w:val="009E4312"/>
    <w:rsid w:val="00A15031"/>
    <w:rsid w:val="00A312C9"/>
    <w:rsid w:val="00A43ECC"/>
    <w:rsid w:val="00A44F91"/>
    <w:rsid w:val="00A464B3"/>
    <w:rsid w:val="00A5754F"/>
    <w:rsid w:val="00A81CA1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55A"/>
    <w:rsid w:val="00B767B3"/>
    <w:rsid w:val="00B91D32"/>
    <w:rsid w:val="00BB694C"/>
    <w:rsid w:val="00BE2074"/>
    <w:rsid w:val="00C23243"/>
    <w:rsid w:val="00C246C1"/>
    <w:rsid w:val="00C50981"/>
    <w:rsid w:val="00C642E4"/>
    <w:rsid w:val="00C719DF"/>
    <w:rsid w:val="00C97D9D"/>
    <w:rsid w:val="00CA02D1"/>
    <w:rsid w:val="00CB2BF8"/>
    <w:rsid w:val="00CF2AB3"/>
    <w:rsid w:val="00D03D0E"/>
    <w:rsid w:val="00D04FBE"/>
    <w:rsid w:val="00D250D4"/>
    <w:rsid w:val="00D27E9F"/>
    <w:rsid w:val="00D341C7"/>
    <w:rsid w:val="00D36202"/>
    <w:rsid w:val="00D42A3A"/>
    <w:rsid w:val="00D5115A"/>
    <w:rsid w:val="00D574DF"/>
    <w:rsid w:val="00D64D47"/>
    <w:rsid w:val="00D73D5F"/>
    <w:rsid w:val="00D90576"/>
    <w:rsid w:val="00D91BA9"/>
    <w:rsid w:val="00D93DBA"/>
    <w:rsid w:val="00DC62B8"/>
    <w:rsid w:val="00DD65DF"/>
    <w:rsid w:val="00DF510C"/>
    <w:rsid w:val="00E14042"/>
    <w:rsid w:val="00E17C17"/>
    <w:rsid w:val="00E84955"/>
    <w:rsid w:val="00E84F44"/>
    <w:rsid w:val="00E94126"/>
    <w:rsid w:val="00E9435E"/>
    <w:rsid w:val="00EA10AF"/>
    <w:rsid w:val="00EB37EF"/>
    <w:rsid w:val="00ED5474"/>
    <w:rsid w:val="00EE14F4"/>
    <w:rsid w:val="00EE214E"/>
    <w:rsid w:val="00EF1796"/>
    <w:rsid w:val="00F12777"/>
    <w:rsid w:val="00F25D76"/>
    <w:rsid w:val="00F27069"/>
    <w:rsid w:val="00F5760A"/>
    <w:rsid w:val="00F65BFD"/>
    <w:rsid w:val="00F84222"/>
    <w:rsid w:val="00F8690A"/>
    <w:rsid w:val="00F90CFE"/>
    <w:rsid w:val="00FA73E1"/>
    <w:rsid w:val="00FB236F"/>
    <w:rsid w:val="00FB2C8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F65BFD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4A3467"/>
    <w:rPr>
      <w:color w:val="0070C0"/>
    </w:rPr>
  </w:style>
  <w:style w:type="character" w:styleId="Mencinsinresolver">
    <w:name w:val="Unresolved Mention"/>
    <w:basedOn w:val="Fuentedeprrafopredeter"/>
    <w:uiPriority w:val="99"/>
    <w:semiHidden/>
    <w:unhideWhenUsed/>
    <w:rsid w:val="0025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astyle.a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Andres</cp:lastModifiedBy>
  <cp:revision>12</cp:revision>
  <dcterms:created xsi:type="dcterms:W3CDTF">2019-05-25T15:45:00Z</dcterms:created>
  <dcterms:modified xsi:type="dcterms:W3CDTF">2025-04-19T09:47:00Z</dcterms:modified>
</cp:coreProperties>
</file>